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BD" w:rsidRPr="000B23F6" w:rsidRDefault="00FC5ABD" w:rsidP="00D36114">
      <w:pPr>
        <w:spacing w:line="360" w:lineRule="auto"/>
        <w:jc w:val="both"/>
        <w:rPr>
          <w:rFonts w:ascii="IRANSansWeb" w:hAnsi="IRANSansWeb" w:cs="IRANSansWeb"/>
          <w:sz w:val="28"/>
          <w:szCs w:val="28"/>
          <w:rtl/>
        </w:rPr>
      </w:pPr>
      <w:bookmarkStart w:id="0" w:name="_GoBack"/>
    </w:p>
    <w:p w:rsidR="00FC5ABD" w:rsidRPr="000B23F6" w:rsidRDefault="00FC5ABD" w:rsidP="00D36114">
      <w:pPr>
        <w:spacing w:line="360" w:lineRule="auto"/>
        <w:jc w:val="both"/>
        <w:rPr>
          <w:rFonts w:ascii="IRANSansWeb" w:hAnsi="IRANSansWeb" w:cs="IRANSansWeb"/>
          <w:sz w:val="28"/>
          <w:szCs w:val="28"/>
          <w:rtl/>
        </w:rPr>
      </w:pPr>
    </w:p>
    <w:p w:rsidR="00FB0329" w:rsidRPr="000B23F6" w:rsidRDefault="00D36114" w:rsidP="003039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IRANSansWeb" w:hAnsi="IRANSansWeb" w:cs="IRANSansWeb"/>
          <w:sz w:val="28"/>
          <w:szCs w:val="28"/>
          <w:rtl/>
        </w:rPr>
      </w:pPr>
      <w:r w:rsidRPr="000B23F6">
        <w:rPr>
          <w:rFonts w:ascii="IRANSansWeb" w:hAnsi="IRANSansWeb" w:cs="IRANSansWeb"/>
          <w:sz w:val="28"/>
          <w:szCs w:val="28"/>
          <w:rtl/>
        </w:rPr>
        <w:t xml:space="preserve">فهرست برخی از کیتهای بیوشیمی، الایزا و سرولوژی در </w:t>
      </w:r>
      <w:r w:rsidR="0030391C" w:rsidRPr="000B23F6">
        <w:rPr>
          <w:rFonts w:ascii="IRANSansWeb" w:hAnsi="IRANSansWeb" w:cs="IRANSansWeb"/>
          <w:sz w:val="28"/>
          <w:szCs w:val="28"/>
          <w:rtl/>
        </w:rPr>
        <w:t>شرکت دانش بنیان تامین آتیه سلامت البرز</w:t>
      </w:r>
      <w:r w:rsidRPr="000B23F6">
        <w:rPr>
          <w:rFonts w:ascii="IRANSansWeb" w:hAnsi="IRANSansWeb" w:cs="IRANSansWeb"/>
          <w:sz w:val="28"/>
          <w:szCs w:val="28"/>
          <w:rtl/>
        </w:rPr>
        <w:t xml:space="preserve"> (آزمایشگاه آتیه) </w:t>
      </w:r>
      <w:r w:rsidR="00FC5ABD" w:rsidRPr="000B23F6">
        <w:rPr>
          <w:rFonts w:ascii="IRANSansWeb" w:hAnsi="IRANSansWeb" w:cs="IRANSansWeb"/>
          <w:sz w:val="28"/>
          <w:szCs w:val="28"/>
          <w:rtl/>
        </w:rPr>
        <w:t xml:space="preserve">جهت انجام آزمونهای مورد نیاز کلیه محققین، دانشجویان، همکاران و سایر بخشها، </w:t>
      </w:r>
      <w:r w:rsidRPr="000B23F6">
        <w:rPr>
          <w:rFonts w:ascii="IRANSansWeb" w:hAnsi="IRANSansWeb" w:cs="IRANSansWeb"/>
          <w:sz w:val="28"/>
          <w:szCs w:val="28"/>
          <w:rtl/>
        </w:rPr>
        <w:t>به شرح ذیل می باشد:</w:t>
      </w:r>
    </w:p>
    <w:p w:rsidR="00D36114" w:rsidRPr="000B23F6" w:rsidRDefault="00D36114" w:rsidP="00D361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IRANSansWeb" w:hAnsi="IRANSansWeb" w:cs="IRANSansWeb"/>
          <w:sz w:val="28"/>
          <w:szCs w:val="28"/>
        </w:rPr>
      </w:pPr>
      <w:r w:rsidRPr="000B23F6">
        <w:rPr>
          <w:rFonts w:ascii="IRANSansWeb" w:hAnsi="IRANSansWeb" w:cs="IRANSansWeb"/>
          <w:sz w:val="28"/>
          <w:szCs w:val="28"/>
          <w:rtl/>
        </w:rPr>
        <w:t xml:space="preserve">کیتهای اینترلوکین 8، 10 ، 12 و </w:t>
      </w:r>
      <w:r w:rsidRPr="000B23F6">
        <w:rPr>
          <w:rFonts w:ascii="IRANSansWeb" w:hAnsi="IRANSansWeb" w:cs="IRANSansWeb"/>
          <w:sz w:val="28"/>
          <w:szCs w:val="28"/>
        </w:rPr>
        <w:t>TNF-</w:t>
      </w:r>
      <w:r w:rsidRPr="000B23F6">
        <w:rPr>
          <w:rFonts w:ascii="Times New Roman" w:hAnsi="Times New Roman" w:cs="Times New Roman"/>
          <w:sz w:val="28"/>
          <w:szCs w:val="28"/>
        </w:rPr>
        <w:t>ɑ</w:t>
      </w:r>
      <w:r w:rsidRPr="000B23F6">
        <w:rPr>
          <w:rFonts w:ascii="IRANSansWeb" w:hAnsi="IRANSansWeb" w:cs="IRANSansWeb"/>
          <w:sz w:val="28"/>
          <w:szCs w:val="28"/>
          <w:rtl/>
        </w:rPr>
        <w:t xml:space="preserve">  در ماهی و موش و سایر حیوانات</w:t>
      </w:r>
    </w:p>
    <w:p w:rsidR="00D36114" w:rsidRPr="000B23F6" w:rsidRDefault="00D36114" w:rsidP="00D361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IRANSansWeb" w:hAnsi="IRANSansWeb" w:cs="IRANSansWeb"/>
          <w:sz w:val="28"/>
          <w:szCs w:val="28"/>
        </w:rPr>
      </w:pPr>
      <w:r w:rsidRPr="000B23F6">
        <w:rPr>
          <w:rFonts w:ascii="IRANSansWeb" w:hAnsi="IRANSansWeb" w:cs="IRANSansWeb"/>
          <w:sz w:val="28"/>
          <w:szCs w:val="28"/>
          <w:rtl/>
        </w:rPr>
        <w:t>بررسی و اندازه گیری میزان پروژسترون و تستوسترون</w:t>
      </w:r>
    </w:p>
    <w:p w:rsidR="00D36114" w:rsidRPr="000B23F6" w:rsidRDefault="00D36114" w:rsidP="00D361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IRANSansWeb" w:hAnsi="IRANSansWeb" w:cs="IRANSansWeb"/>
          <w:sz w:val="28"/>
          <w:szCs w:val="28"/>
        </w:rPr>
      </w:pPr>
      <w:r w:rsidRPr="000B23F6">
        <w:rPr>
          <w:rFonts w:ascii="IRANSansWeb" w:hAnsi="IRANSansWeb" w:cs="IRANSansWeb"/>
          <w:sz w:val="28"/>
          <w:szCs w:val="28"/>
          <w:rtl/>
        </w:rPr>
        <w:t xml:space="preserve">اندازه گیری </w:t>
      </w:r>
      <w:r w:rsidRPr="000B23F6">
        <w:rPr>
          <w:rFonts w:ascii="IRANSansWeb" w:hAnsi="IRANSansWeb" w:cs="IRANSansWeb"/>
          <w:sz w:val="28"/>
          <w:szCs w:val="28"/>
        </w:rPr>
        <w:t xml:space="preserve">MDA </w:t>
      </w:r>
      <w:r w:rsidRPr="000B23F6">
        <w:rPr>
          <w:rFonts w:ascii="IRANSansWeb" w:hAnsi="IRANSansWeb" w:cs="IRANSansWeb"/>
          <w:sz w:val="28"/>
          <w:szCs w:val="28"/>
          <w:rtl/>
        </w:rPr>
        <w:t xml:space="preserve">  (</w:t>
      </w:r>
      <w:r w:rsidRPr="000B23F6">
        <w:rPr>
          <w:rFonts w:ascii="IRANSansWeb" w:hAnsi="IRANSansWeb" w:cs="IRANSansWeb"/>
          <w:sz w:val="28"/>
          <w:szCs w:val="28"/>
        </w:rPr>
        <w:t>Malondialdehyde</w:t>
      </w:r>
      <w:r w:rsidRPr="000B23F6">
        <w:rPr>
          <w:rFonts w:ascii="IRANSansWeb" w:hAnsi="IRANSansWeb" w:cs="IRANSansWeb"/>
          <w:sz w:val="28"/>
          <w:szCs w:val="28"/>
          <w:rtl/>
        </w:rPr>
        <w:t>)</w:t>
      </w:r>
    </w:p>
    <w:p w:rsidR="00D36114" w:rsidRPr="000B23F6" w:rsidRDefault="00D36114" w:rsidP="00D361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IRANSansWeb" w:hAnsi="IRANSansWeb" w:cs="IRANSansWeb"/>
          <w:sz w:val="28"/>
          <w:szCs w:val="28"/>
        </w:rPr>
      </w:pPr>
      <w:r w:rsidRPr="000B23F6">
        <w:rPr>
          <w:rFonts w:ascii="IRANSansWeb" w:hAnsi="IRANSansWeb" w:cs="IRANSansWeb"/>
          <w:sz w:val="28"/>
          <w:szCs w:val="28"/>
          <w:rtl/>
        </w:rPr>
        <w:t xml:space="preserve">اندازه گیری </w:t>
      </w:r>
      <w:r w:rsidRPr="000B23F6">
        <w:rPr>
          <w:rFonts w:ascii="IRANSansWeb" w:hAnsi="IRANSansWeb" w:cs="IRANSansWeb"/>
          <w:sz w:val="28"/>
          <w:szCs w:val="28"/>
        </w:rPr>
        <w:t>GPX</w:t>
      </w:r>
      <w:r w:rsidRPr="000B23F6">
        <w:rPr>
          <w:rFonts w:ascii="IRANSansWeb" w:hAnsi="IRANSansWeb" w:cs="IRANSansWeb"/>
          <w:sz w:val="28"/>
          <w:szCs w:val="28"/>
          <w:rtl/>
        </w:rPr>
        <w:t xml:space="preserve">   (</w:t>
      </w:r>
      <w:r w:rsidRPr="000B23F6">
        <w:rPr>
          <w:rFonts w:ascii="IRANSansWeb" w:hAnsi="IRANSansWeb" w:cs="IRANSansWeb"/>
          <w:sz w:val="28"/>
          <w:szCs w:val="28"/>
        </w:rPr>
        <w:t>Glutathion Peroxidase Activity</w:t>
      </w:r>
      <w:r w:rsidRPr="000B23F6">
        <w:rPr>
          <w:rFonts w:ascii="IRANSansWeb" w:hAnsi="IRANSansWeb" w:cs="IRANSansWeb"/>
          <w:sz w:val="28"/>
          <w:szCs w:val="28"/>
          <w:rtl/>
        </w:rPr>
        <w:t>)</w:t>
      </w:r>
    </w:p>
    <w:p w:rsidR="00D36114" w:rsidRPr="000B23F6" w:rsidRDefault="00D36114" w:rsidP="00D361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IRANSansWeb" w:hAnsi="IRANSansWeb" w:cs="IRANSansWeb"/>
          <w:sz w:val="28"/>
          <w:szCs w:val="28"/>
        </w:rPr>
      </w:pPr>
      <w:r w:rsidRPr="000B23F6">
        <w:rPr>
          <w:rFonts w:ascii="IRANSansWeb" w:hAnsi="IRANSansWeb" w:cs="IRANSansWeb"/>
          <w:sz w:val="28"/>
          <w:szCs w:val="28"/>
          <w:rtl/>
        </w:rPr>
        <w:t xml:space="preserve">اندازه گیری </w:t>
      </w:r>
      <w:r w:rsidRPr="000B23F6">
        <w:rPr>
          <w:rFonts w:ascii="IRANSansWeb" w:hAnsi="IRANSansWeb" w:cs="IRANSansWeb"/>
          <w:sz w:val="28"/>
          <w:szCs w:val="28"/>
        </w:rPr>
        <w:t>SOD</w:t>
      </w:r>
      <w:r w:rsidRPr="000B23F6">
        <w:rPr>
          <w:rFonts w:ascii="IRANSansWeb" w:hAnsi="IRANSansWeb" w:cs="IRANSansWeb"/>
          <w:sz w:val="28"/>
          <w:szCs w:val="28"/>
          <w:rtl/>
        </w:rPr>
        <w:t xml:space="preserve">    (</w:t>
      </w:r>
      <w:r w:rsidRPr="000B23F6">
        <w:rPr>
          <w:rFonts w:ascii="IRANSansWeb" w:hAnsi="IRANSansWeb" w:cs="IRANSansWeb"/>
          <w:sz w:val="28"/>
          <w:szCs w:val="28"/>
        </w:rPr>
        <w:t>Super Oxide Dismutase Activity</w:t>
      </w:r>
      <w:r w:rsidRPr="000B23F6">
        <w:rPr>
          <w:rFonts w:ascii="IRANSansWeb" w:hAnsi="IRANSansWeb" w:cs="IRANSansWeb"/>
          <w:sz w:val="28"/>
          <w:szCs w:val="28"/>
          <w:rtl/>
        </w:rPr>
        <w:t>)</w:t>
      </w:r>
    </w:p>
    <w:p w:rsidR="00D36114" w:rsidRPr="000B23F6" w:rsidRDefault="00D36114" w:rsidP="00D361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IRANSansWeb" w:hAnsi="IRANSansWeb" w:cs="IRANSansWeb"/>
          <w:sz w:val="28"/>
          <w:szCs w:val="28"/>
        </w:rPr>
      </w:pPr>
      <w:r w:rsidRPr="000B23F6">
        <w:rPr>
          <w:rFonts w:ascii="IRANSansWeb" w:hAnsi="IRANSansWeb" w:cs="IRANSansWeb"/>
          <w:sz w:val="28"/>
          <w:szCs w:val="28"/>
          <w:rtl/>
        </w:rPr>
        <w:t>اندازه گیری</w:t>
      </w:r>
      <w:r w:rsidRPr="000B23F6">
        <w:rPr>
          <w:rFonts w:ascii="IRANSansWeb" w:hAnsi="IRANSansWeb" w:cs="IRANSansWeb"/>
          <w:sz w:val="28"/>
          <w:szCs w:val="28"/>
        </w:rPr>
        <w:t xml:space="preserve"> CAT</w:t>
      </w:r>
      <w:r w:rsidRPr="000B23F6">
        <w:rPr>
          <w:rFonts w:ascii="IRANSansWeb" w:hAnsi="IRANSansWeb" w:cs="IRANSansWeb"/>
          <w:sz w:val="28"/>
          <w:szCs w:val="28"/>
          <w:rtl/>
        </w:rPr>
        <w:t xml:space="preserve">      (</w:t>
      </w:r>
      <w:r w:rsidRPr="000B23F6">
        <w:rPr>
          <w:rFonts w:ascii="IRANSansWeb" w:hAnsi="IRANSansWeb" w:cs="IRANSansWeb"/>
          <w:sz w:val="28"/>
          <w:szCs w:val="28"/>
        </w:rPr>
        <w:t>Catalase Activity</w:t>
      </w:r>
      <w:r w:rsidRPr="000B23F6">
        <w:rPr>
          <w:rFonts w:ascii="IRANSansWeb" w:hAnsi="IRANSansWeb" w:cs="IRANSansWeb"/>
          <w:sz w:val="28"/>
          <w:szCs w:val="28"/>
          <w:rtl/>
        </w:rPr>
        <w:t>)</w:t>
      </w:r>
    </w:p>
    <w:p w:rsidR="00D36114" w:rsidRPr="000B23F6" w:rsidRDefault="00D36114" w:rsidP="00D361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IRANSansWeb" w:hAnsi="IRANSansWeb" w:cs="IRANSansWeb"/>
          <w:sz w:val="28"/>
          <w:szCs w:val="28"/>
        </w:rPr>
      </w:pPr>
      <w:r w:rsidRPr="000B23F6">
        <w:rPr>
          <w:rFonts w:ascii="IRANSansWeb" w:hAnsi="IRANSansWeb" w:cs="IRANSansWeb"/>
          <w:sz w:val="28"/>
          <w:szCs w:val="28"/>
          <w:rtl/>
        </w:rPr>
        <w:t>اندازه گیری</w:t>
      </w:r>
      <w:r w:rsidRPr="000B23F6">
        <w:rPr>
          <w:rFonts w:ascii="IRANSansWeb" w:hAnsi="IRANSansWeb" w:cs="IRANSansWeb"/>
          <w:sz w:val="28"/>
          <w:szCs w:val="28"/>
        </w:rPr>
        <w:t xml:space="preserve"> NO</w:t>
      </w:r>
      <w:r w:rsidRPr="000B23F6">
        <w:rPr>
          <w:rFonts w:ascii="IRANSansWeb" w:hAnsi="IRANSansWeb" w:cs="IRANSansWeb"/>
          <w:sz w:val="28"/>
          <w:szCs w:val="28"/>
          <w:rtl/>
        </w:rPr>
        <w:t xml:space="preserve">    (</w:t>
      </w:r>
      <w:r w:rsidRPr="000B23F6">
        <w:rPr>
          <w:rFonts w:ascii="IRANSansWeb" w:hAnsi="IRANSansWeb" w:cs="IRANSansWeb"/>
          <w:sz w:val="28"/>
          <w:szCs w:val="28"/>
        </w:rPr>
        <w:t>Nitric Oxide</w:t>
      </w:r>
      <w:r w:rsidRPr="000B23F6">
        <w:rPr>
          <w:rFonts w:ascii="IRANSansWeb" w:hAnsi="IRANSansWeb" w:cs="IRANSansWeb"/>
          <w:sz w:val="28"/>
          <w:szCs w:val="28"/>
          <w:rtl/>
        </w:rPr>
        <w:t>)</w:t>
      </w:r>
    </w:p>
    <w:p w:rsidR="00D36114" w:rsidRPr="000B23F6" w:rsidRDefault="00D36114" w:rsidP="00D361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IRANSansWeb" w:hAnsi="IRANSansWeb" w:cs="IRANSansWeb"/>
          <w:sz w:val="28"/>
          <w:szCs w:val="28"/>
        </w:rPr>
      </w:pPr>
      <w:r w:rsidRPr="000B23F6">
        <w:rPr>
          <w:rFonts w:ascii="IRANSansWeb" w:hAnsi="IRANSansWeb" w:cs="IRANSansWeb"/>
          <w:sz w:val="28"/>
          <w:szCs w:val="28"/>
          <w:rtl/>
        </w:rPr>
        <w:t>اندازه گیری</w:t>
      </w:r>
      <w:r w:rsidRPr="000B23F6">
        <w:rPr>
          <w:rFonts w:ascii="IRANSansWeb" w:hAnsi="IRANSansWeb" w:cs="IRANSansWeb"/>
          <w:sz w:val="28"/>
          <w:szCs w:val="28"/>
        </w:rPr>
        <w:t xml:space="preserve"> MPO</w:t>
      </w:r>
      <w:r w:rsidRPr="000B23F6">
        <w:rPr>
          <w:rFonts w:ascii="IRANSansWeb" w:hAnsi="IRANSansWeb" w:cs="IRANSansWeb"/>
          <w:sz w:val="28"/>
          <w:szCs w:val="28"/>
          <w:rtl/>
        </w:rPr>
        <w:t xml:space="preserve">   (</w:t>
      </w:r>
      <w:r w:rsidRPr="000B23F6">
        <w:rPr>
          <w:rFonts w:ascii="IRANSansWeb" w:hAnsi="IRANSansWeb" w:cs="IRANSansWeb"/>
          <w:sz w:val="28"/>
          <w:szCs w:val="28"/>
        </w:rPr>
        <w:t>Myeloperoxidase Assay</w:t>
      </w:r>
      <w:r w:rsidRPr="000B23F6">
        <w:rPr>
          <w:rFonts w:ascii="IRANSansWeb" w:hAnsi="IRANSansWeb" w:cs="IRANSansWeb"/>
          <w:sz w:val="28"/>
          <w:szCs w:val="28"/>
          <w:rtl/>
        </w:rPr>
        <w:t>)</w:t>
      </w:r>
    </w:p>
    <w:p w:rsidR="00D36114" w:rsidRPr="000B23F6" w:rsidRDefault="00D36114" w:rsidP="00D361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IRANSansWeb" w:hAnsi="IRANSansWeb" w:cs="IRANSansWeb"/>
          <w:sz w:val="28"/>
          <w:szCs w:val="28"/>
        </w:rPr>
      </w:pPr>
      <w:r w:rsidRPr="000B23F6">
        <w:rPr>
          <w:rFonts w:ascii="IRANSansWeb" w:hAnsi="IRANSansWeb" w:cs="IRANSansWeb"/>
          <w:sz w:val="28"/>
          <w:szCs w:val="28"/>
          <w:rtl/>
        </w:rPr>
        <w:t>اندازه گیری</w:t>
      </w:r>
      <w:r w:rsidRPr="000B23F6">
        <w:rPr>
          <w:rFonts w:ascii="IRANSansWeb" w:hAnsi="IRANSansWeb" w:cs="IRANSansWeb"/>
          <w:sz w:val="28"/>
          <w:szCs w:val="28"/>
        </w:rPr>
        <w:t xml:space="preserve"> T3  </w:t>
      </w:r>
      <w:r w:rsidRPr="000B23F6">
        <w:rPr>
          <w:rFonts w:ascii="IRANSansWeb" w:hAnsi="IRANSansWeb" w:cs="IRANSansWeb"/>
          <w:sz w:val="28"/>
          <w:szCs w:val="28"/>
          <w:rtl/>
        </w:rPr>
        <w:t xml:space="preserve"> و </w:t>
      </w:r>
      <w:r w:rsidRPr="000B23F6">
        <w:rPr>
          <w:rFonts w:ascii="IRANSansWeb" w:hAnsi="IRANSansWeb" w:cs="IRANSansWeb"/>
          <w:sz w:val="28"/>
          <w:szCs w:val="28"/>
        </w:rPr>
        <w:t>T4</w:t>
      </w:r>
      <w:r w:rsidRPr="000B23F6">
        <w:rPr>
          <w:rFonts w:ascii="IRANSansWeb" w:hAnsi="IRANSansWeb" w:cs="IRANSansWeb"/>
          <w:sz w:val="28"/>
          <w:szCs w:val="28"/>
          <w:rtl/>
        </w:rPr>
        <w:t xml:space="preserve">  به روش الایزا</w:t>
      </w:r>
    </w:p>
    <w:p w:rsidR="00D36114" w:rsidRPr="000B23F6" w:rsidRDefault="00D36114" w:rsidP="00D361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IRANSansWeb" w:hAnsi="IRANSansWeb" w:cs="IRANSansWeb"/>
          <w:sz w:val="28"/>
          <w:szCs w:val="28"/>
        </w:rPr>
      </w:pPr>
      <w:r w:rsidRPr="000B23F6">
        <w:rPr>
          <w:rFonts w:ascii="IRANSansWeb" w:hAnsi="IRANSansWeb" w:cs="IRANSansWeb"/>
          <w:sz w:val="28"/>
          <w:szCs w:val="28"/>
          <w:rtl/>
        </w:rPr>
        <w:t>اندازه گیری فریتین</w:t>
      </w:r>
    </w:p>
    <w:p w:rsidR="00D36114" w:rsidRPr="000B23F6" w:rsidRDefault="00D36114" w:rsidP="00D361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IRANSansWeb" w:hAnsi="IRANSansWeb" w:cs="IRANSansWeb"/>
          <w:sz w:val="28"/>
          <w:szCs w:val="28"/>
        </w:rPr>
      </w:pPr>
      <w:r w:rsidRPr="000B23F6">
        <w:rPr>
          <w:rFonts w:ascii="IRANSansWeb" w:hAnsi="IRANSansWeb" w:cs="IRANSansWeb"/>
          <w:sz w:val="28"/>
          <w:szCs w:val="28"/>
          <w:rtl/>
        </w:rPr>
        <w:t>اندازه گیری</w:t>
      </w:r>
      <w:r w:rsidRPr="000B23F6">
        <w:rPr>
          <w:rFonts w:ascii="IRANSansWeb" w:hAnsi="IRANSansWeb" w:cs="IRANSansWeb"/>
          <w:sz w:val="28"/>
          <w:szCs w:val="28"/>
        </w:rPr>
        <w:t xml:space="preserve"> TSH </w:t>
      </w:r>
    </w:p>
    <w:p w:rsidR="009A1C25" w:rsidRPr="000B23F6" w:rsidRDefault="009A1C25" w:rsidP="003039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IRANSansWeb" w:hAnsi="IRANSansWeb" w:cs="IRANSansWeb"/>
          <w:sz w:val="28"/>
          <w:szCs w:val="28"/>
        </w:rPr>
      </w:pPr>
      <w:r w:rsidRPr="000B23F6">
        <w:rPr>
          <w:rFonts w:ascii="IRANSansWeb" w:hAnsi="IRANSansWeb" w:cs="IRANSansWeb"/>
          <w:sz w:val="28"/>
          <w:szCs w:val="28"/>
          <w:rtl/>
        </w:rPr>
        <w:t xml:space="preserve">راههای برقراری ارتباط:  تلفن همراه: 09196977522 /  تلفن آزمایشگاه:  </w:t>
      </w:r>
      <w:r w:rsidRPr="000B23F6">
        <w:rPr>
          <w:rFonts w:ascii="IRANSansWeb" w:hAnsi="IRANSansWeb" w:cs="IRANSansWeb"/>
          <w:sz w:val="28"/>
          <w:szCs w:val="28"/>
        </w:rPr>
        <w:t xml:space="preserve"> </w:t>
      </w:r>
      <w:r w:rsidR="0030391C" w:rsidRPr="000B23F6">
        <w:rPr>
          <w:rFonts w:ascii="IRANSansWeb" w:hAnsi="IRANSansWeb" w:cs="IRANSansWeb"/>
          <w:sz w:val="28"/>
          <w:szCs w:val="28"/>
        </w:rPr>
        <w:t>09924771330</w:t>
      </w:r>
    </w:p>
    <w:p w:rsidR="009A1C25" w:rsidRPr="000B23F6" w:rsidRDefault="009A1C25" w:rsidP="009A1C2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IRANSansWeb" w:hAnsi="IRANSansWeb" w:cs="IRANSansWeb"/>
          <w:sz w:val="28"/>
          <w:szCs w:val="28"/>
        </w:rPr>
      </w:pPr>
      <w:r w:rsidRPr="000B23F6">
        <w:rPr>
          <w:rFonts w:ascii="IRANSansWeb" w:hAnsi="IRANSansWeb" w:cs="IRANSansWeb"/>
          <w:sz w:val="28"/>
          <w:szCs w:val="28"/>
          <w:rtl/>
        </w:rPr>
        <w:t>ایمیل</w:t>
      </w:r>
      <w:r w:rsidRPr="000B23F6">
        <w:rPr>
          <w:rFonts w:ascii="IRANSansWeb" w:hAnsi="IRANSansWeb" w:cs="IRANSansWeb"/>
          <w:sz w:val="28"/>
          <w:szCs w:val="28"/>
        </w:rPr>
        <w:t xml:space="preserve"> </w:t>
      </w:r>
      <w:r w:rsidRPr="000B23F6">
        <w:rPr>
          <w:rFonts w:ascii="IRANSansWeb" w:hAnsi="IRANSansWeb" w:cs="IRANSansWeb"/>
          <w:sz w:val="28"/>
          <w:szCs w:val="28"/>
          <w:rtl/>
        </w:rPr>
        <w:t xml:space="preserve">شرکت:  </w:t>
      </w:r>
      <w:hyperlink r:id="rId5" w:history="1">
        <w:r w:rsidRPr="000B23F6">
          <w:rPr>
            <w:rStyle w:val="Hyperlink"/>
            <w:rFonts w:ascii="IRANSansWeb" w:hAnsi="IRANSansWeb" w:cs="IRANSansWeb"/>
            <w:sz w:val="28"/>
            <w:szCs w:val="28"/>
          </w:rPr>
          <w:t>Atieh_lab@yahoo.com</w:t>
        </w:r>
      </w:hyperlink>
    </w:p>
    <w:p w:rsidR="009A1C25" w:rsidRPr="000B23F6" w:rsidRDefault="009A1C25" w:rsidP="009A1C2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IRANSansWeb" w:hAnsi="IRANSansWeb" w:cs="IRANSansWeb"/>
          <w:sz w:val="28"/>
          <w:szCs w:val="28"/>
        </w:rPr>
      </w:pPr>
      <w:r w:rsidRPr="000B23F6">
        <w:rPr>
          <w:rFonts w:ascii="IRANSansWeb" w:hAnsi="IRANSansWeb" w:cs="IRANSansWeb"/>
          <w:sz w:val="28"/>
          <w:szCs w:val="28"/>
          <w:rtl/>
        </w:rPr>
        <w:t>وب</w:t>
      </w:r>
      <w:r w:rsidRPr="000B23F6">
        <w:rPr>
          <w:rFonts w:ascii="IRANSansWeb" w:hAnsi="IRANSansWeb" w:cs="IRANSansWeb"/>
          <w:sz w:val="28"/>
          <w:szCs w:val="28"/>
        </w:rPr>
        <w:t xml:space="preserve"> </w:t>
      </w:r>
      <w:r w:rsidRPr="000B23F6">
        <w:rPr>
          <w:rFonts w:ascii="IRANSansWeb" w:hAnsi="IRANSansWeb" w:cs="IRANSansWeb"/>
          <w:sz w:val="28"/>
          <w:szCs w:val="28"/>
          <w:rtl/>
        </w:rPr>
        <w:t xml:space="preserve">سایت: </w:t>
      </w:r>
      <w:hyperlink r:id="rId6" w:history="1">
        <w:r w:rsidRPr="000B23F6">
          <w:rPr>
            <w:rStyle w:val="Hyperlink"/>
            <w:rFonts w:ascii="IRANSansWeb" w:hAnsi="IRANSansWeb" w:cs="IRANSansWeb"/>
            <w:sz w:val="28"/>
            <w:szCs w:val="28"/>
          </w:rPr>
          <w:t>www.Atiyesalamat.com</w:t>
        </w:r>
      </w:hyperlink>
      <w:r w:rsidRPr="000B23F6">
        <w:rPr>
          <w:rFonts w:ascii="IRANSansWeb" w:hAnsi="IRANSansWeb" w:cs="IRANSansWeb"/>
          <w:sz w:val="28"/>
          <w:szCs w:val="28"/>
          <w:rtl/>
        </w:rPr>
        <w:t xml:space="preserve"> </w:t>
      </w:r>
      <w:bookmarkEnd w:id="0"/>
    </w:p>
    <w:sectPr w:rsidR="009A1C25" w:rsidRPr="000B23F6" w:rsidSect="00581AD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Web">
    <w:panose1 w:val="02040503050201020203"/>
    <w:charset w:val="00"/>
    <w:family w:val="roman"/>
    <w:pitch w:val="variable"/>
    <w:sig w:usb0="80002063" w:usb1="80000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B5E"/>
      </v:shape>
    </w:pict>
  </w:numPicBullet>
  <w:abstractNum w:abstractNumId="0">
    <w:nsid w:val="4696359F"/>
    <w:multiLevelType w:val="hybridMultilevel"/>
    <w:tmpl w:val="80581E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20D66"/>
    <w:multiLevelType w:val="hybridMultilevel"/>
    <w:tmpl w:val="9E06E2E2"/>
    <w:lvl w:ilvl="0" w:tplc="0409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14"/>
    <w:rsid w:val="000B23F6"/>
    <w:rsid w:val="0030391C"/>
    <w:rsid w:val="00581AD4"/>
    <w:rsid w:val="009A1C25"/>
    <w:rsid w:val="00D36114"/>
    <w:rsid w:val="00FB0329"/>
    <w:rsid w:val="00F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8C8403F-ADC0-4772-B2CB-040202D4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iyesalamat.com" TargetMode="External"/><Relationship Id="rId5" Type="http://schemas.openxmlformats.org/officeDocument/2006/relationships/hyperlink" Target="mailto:Atieh_lab@yahoo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Atiyeh</dc:creator>
  <cp:lastModifiedBy>ARSHA</cp:lastModifiedBy>
  <cp:revision>4</cp:revision>
  <dcterms:created xsi:type="dcterms:W3CDTF">2020-01-22T11:16:00Z</dcterms:created>
  <dcterms:modified xsi:type="dcterms:W3CDTF">2021-02-22T13:48:00Z</dcterms:modified>
</cp:coreProperties>
</file>